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BD56E" w14:textId="0E57C6D7" w:rsidR="00811F51" w:rsidRPr="00811F51" w:rsidRDefault="00811F51" w:rsidP="00287B09">
      <w:pPr>
        <w:jc w:val="center"/>
        <w:rPr>
          <w:rFonts w:ascii="Times New Roman" w:hAnsi="Times New Roman"/>
          <w:b/>
          <w:color w:val="FF0000"/>
          <w:sz w:val="32"/>
          <w:szCs w:val="32"/>
          <w:u w:val="single"/>
        </w:rPr>
      </w:pPr>
      <w:r w:rsidRPr="00811F51">
        <w:rPr>
          <w:rFonts w:ascii="Times New Roman" w:hAnsi="Times New Roman"/>
          <w:b/>
          <w:color w:val="FF0000"/>
          <w:sz w:val="32"/>
          <w:szCs w:val="32"/>
          <w:u w:val="single"/>
        </w:rPr>
        <w:t xml:space="preserve">ДОПОЛНИТЕЛЬНЫЕ </w:t>
      </w:r>
    </w:p>
    <w:p w14:paraId="4CC68F67" w14:textId="64AA2009" w:rsidR="00287B09" w:rsidRDefault="00287B09" w:rsidP="00287B0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Методические указания по написанию курсовой работы</w:t>
      </w:r>
    </w:p>
    <w:p w14:paraId="78783775" w14:textId="77777777" w:rsidR="00287B09" w:rsidRPr="00F011EC" w:rsidRDefault="00287B09" w:rsidP="00287B09">
      <w:pPr>
        <w:pStyle w:val="a3"/>
        <w:spacing w:after="0" w:line="215" w:lineRule="atLeast"/>
        <w:ind w:left="17" w:right="17"/>
        <w:rPr>
          <w:b/>
          <w:color w:val="000000"/>
          <w:sz w:val="28"/>
          <w:szCs w:val="28"/>
          <w:u w:val="single"/>
        </w:rPr>
      </w:pPr>
      <w:r w:rsidRPr="00F011EC">
        <w:rPr>
          <w:b/>
          <w:color w:val="000000"/>
          <w:sz w:val="28"/>
          <w:szCs w:val="28"/>
          <w:u w:val="single"/>
        </w:rPr>
        <w:t>Алгоритм выбора варианта темы</w:t>
      </w:r>
      <w:r>
        <w:rPr>
          <w:b/>
          <w:color w:val="000000"/>
          <w:sz w:val="28"/>
          <w:szCs w:val="28"/>
          <w:u w:val="single"/>
        </w:rPr>
        <w:t xml:space="preserve"> курсовой работы </w:t>
      </w:r>
      <w:proofErr w:type="spellStart"/>
      <w:r>
        <w:rPr>
          <w:b/>
          <w:color w:val="000000"/>
          <w:sz w:val="28"/>
          <w:szCs w:val="28"/>
          <w:u w:val="single"/>
        </w:rPr>
        <w:t>работы</w:t>
      </w:r>
      <w:proofErr w:type="spellEnd"/>
      <w:r w:rsidRPr="00F011EC">
        <w:rPr>
          <w:b/>
          <w:color w:val="000000"/>
          <w:sz w:val="28"/>
          <w:szCs w:val="28"/>
          <w:u w:val="single"/>
        </w:rPr>
        <w:t>:</w:t>
      </w:r>
    </w:p>
    <w:p w14:paraId="36F489ED" w14:textId="302CBE68" w:rsidR="00287B09" w:rsidRPr="00E930A2" w:rsidRDefault="00287B09" w:rsidP="00287B09">
      <w:pPr>
        <w:pStyle w:val="a3"/>
        <w:numPr>
          <w:ilvl w:val="0"/>
          <w:numId w:val="4"/>
        </w:numPr>
        <w:spacing w:after="0" w:line="215" w:lineRule="atLeast"/>
        <w:ind w:right="17"/>
        <w:jc w:val="both"/>
        <w:rPr>
          <w:b/>
          <w:color w:val="FF0000"/>
          <w:sz w:val="28"/>
          <w:szCs w:val="28"/>
        </w:rPr>
      </w:pPr>
      <w:r w:rsidRPr="00E930A2">
        <w:rPr>
          <w:b/>
          <w:color w:val="FF0000"/>
          <w:sz w:val="28"/>
          <w:szCs w:val="28"/>
        </w:rPr>
        <w:t xml:space="preserve">Тема курсовой работы может отражать экскурсионный потенциал региона, в котором продолжительное время находился студент. А также регион, который, достаточно хорошо, изучен студентом. </w:t>
      </w:r>
    </w:p>
    <w:p w14:paraId="5E5C1DD7" w14:textId="77777777" w:rsidR="00287B09" w:rsidRDefault="00287B09" w:rsidP="00287B09">
      <w:pPr>
        <w:pStyle w:val="a3"/>
        <w:numPr>
          <w:ilvl w:val="0"/>
          <w:numId w:val="4"/>
        </w:numPr>
        <w:spacing w:after="0" w:line="215" w:lineRule="atLeast"/>
        <w:ind w:right="17"/>
        <w:jc w:val="both"/>
        <w:rPr>
          <w:b/>
          <w:color w:val="000000"/>
          <w:sz w:val="28"/>
          <w:szCs w:val="28"/>
        </w:rPr>
      </w:pPr>
      <w:r w:rsidRPr="00F011E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Или </w:t>
      </w:r>
      <w:r w:rsidRPr="00F011EC">
        <w:rPr>
          <w:b/>
          <w:color w:val="000000"/>
          <w:sz w:val="28"/>
          <w:szCs w:val="28"/>
        </w:rPr>
        <w:t xml:space="preserve">номер варианта темы работы соответствует двум последним цифрам номера зачётной книжки студента. Если две последние цифры зачётной книжки превышают число «32», то номер варианта выбирает студент по последней цифре своей </w:t>
      </w:r>
      <w:proofErr w:type="gramStart"/>
      <w:r w:rsidRPr="00F011EC">
        <w:rPr>
          <w:b/>
          <w:color w:val="000000"/>
          <w:sz w:val="28"/>
          <w:szCs w:val="28"/>
        </w:rPr>
        <w:t>зачётки  из</w:t>
      </w:r>
      <w:proofErr w:type="gramEnd"/>
      <w:r w:rsidRPr="00F011EC">
        <w:rPr>
          <w:b/>
          <w:color w:val="000000"/>
          <w:sz w:val="28"/>
          <w:szCs w:val="28"/>
        </w:rPr>
        <w:t xml:space="preserve">  20-29.</w:t>
      </w:r>
    </w:p>
    <w:p w14:paraId="0EF1ABA8" w14:textId="64B22D4D" w:rsidR="00287B09" w:rsidRDefault="00287B09" w:rsidP="00287B09">
      <w:pPr>
        <w:pStyle w:val="a3"/>
        <w:numPr>
          <w:ilvl w:val="0"/>
          <w:numId w:val="4"/>
        </w:numPr>
        <w:spacing w:after="0" w:line="215" w:lineRule="atLeast"/>
        <w:ind w:right="1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Варианты тем курсовой работы не могут повторяться среди студентов одной группы.  </w:t>
      </w:r>
    </w:p>
    <w:p w14:paraId="6968DA65" w14:textId="43CD7DF8" w:rsidR="00287B09" w:rsidRDefault="00287B09" w:rsidP="00287B09">
      <w:pPr>
        <w:pStyle w:val="a3"/>
        <w:numPr>
          <w:ilvl w:val="0"/>
          <w:numId w:val="4"/>
        </w:numPr>
        <w:spacing w:after="0" w:line="215" w:lineRule="atLeast"/>
        <w:ind w:right="17"/>
        <w:jc w:val="both"/>
        <w:rPr>
          <w:b/>
          <w:color w:val="000000"/>
          <w:sz w:val="28"/>
          <w:szCs w:val="28"/>
          <w:highlight w:val="green"/>
        </w:rPr>
      </w:pPr>
      <w:r w:rsidRPr="00287B09">
        <w:rPr>
          <w:b/>
          <w:color w:val="000000"/>
          <w:sz w:val="28"/>
          <w:szCs w:val="28"/>
          <w:highlight w:val="green"/>
        </w:rPr>
        <w:t xml:space="preserve">Темы, представленные ниже являются лишь примером для выбора темы по, изучаемому региону, </w:t>
      </w:r>
      <w:proofErr w:type="spellStart"/>
      <w:proofErr w:type="gramStart"/>
      <w:r w:rsidRPr="00287B09">
        <w:rPr>
          <w:b/>
          <w:color w:val="000000"/>
          <w:sz w:val="28"/>
          <w:szCs w:val="28"/>
          <w:highlight w:val="green"/>
        </w:rPr>
        <w:t>т.е</w:t>
      </w:r>
      <w:proofErr w:type="spellEnd"/>
      <w:r w:rsidRPr="00287B09">
        <w:rPr>
          <w:b/>
          <w:color w:val="000000"/>
          <w:sz w:val="28"/>
          <w:szCs w:val="28"/>
          <w:highlight w:val="green"/>
        </w:rPr>
        <w:t xml:space="preserve">  </w:t>
      </w:r>
      <w:proofErr w:type="spellStart"/>
      <w:r w:rsidRPr="00287B09">
        <w:rPr>
          <w:b/>
          <w:color w:val="000000"/>
          <w:sz w:val="28"/>
          <w:szCs w:val="28"/>
          <w:highlight w:val="green"/>
        </w:rPr>
        <w:t>Ростов</w:t>
      </w:r>
      <w:proofErr w:type="spellEnd"/>
      <w:proofErr w:type="gramEnd"/>
      <w:r w:rsidRPr="00287B09">
        <w:rPr>
          <w:b/>
          <w:color w:val="000000"/>
          <w:sz w:val="28"/>
          <w:szCs w:val="28"/>
          <w:highlight w:val="green"/>
        </w:rPr>
        <w:t xml:space="preserve">-на-Дону и Ростовская область </w:t>
      </w:r>
      <w:r w:rsidRPr="00DE195A">
        <w:rPr>
          <w:b/>
          <w:color w:val="000000"/>
          <w:sz w:val="28"/>
          <w:szCs w:val="28"/>
          <w:highlight w:val="green"/>
          <w:u w:val="single"/>
        </w:rPr>
        <w:t>НЕ обязательны для курсовой работы</w:t>
      </w:r>
    </w:p>
    <w:p w14:paraId="3D6670AE" w14:textId="7758FFB6" w:rsidR="00287B09" w:rsidRPr="00287B09" w:rsidRDefault="00287B09" w:rsidP="00287B09">
      <w:pPr>
        <w:pStyle w:val="a3"/>
        <w:numPr>
          <w:ilvl w:val="0"/>
          <w:numId w:val="4"/>
        </w:numPr>
        <w:spacing w:after="0" w:line="215" w:lineRule="atLeast"/>
        <w:ind w:right="17"/>
        <w:jc w:val="both"/>
        <w:rPr>
          <w:b/>
          <w:color w:val="000000"/>
          <w:sz w:val="28"/>
          <w:szCs w:val="28"/>
          <w:highlight w:val="cyan"/>
        </w:rPr>
      </w:pPr>
      <w:r w:rsidRPr="00287B09">
        <w:rPr>
          <w:b/>
          <w:color w:val="000000"/>
          <w:sz w:val="28"/>
          <w:szCs w:val="28"/>
          <w:highlight w:val="cyan"/>
        </w:rPr>
        <w:t xml:space="preserve">Среди студентов группы </w:t>
      </w:r>
      <w:r w:rsidR="00C6725E">
        <w:rPr>
          <w:b/>
          <w:color w:val="000000"/>
          <w:sz w:val="28"/>
          <w:szCs w:val="28"/>
          <w:highlight w:val="cyan"/>
        </w:rPr>
        <w:t xml:space="preserve">в выборе </w:t>
      </w:r>
      <w:r w:rsidRPr="00287B09">
        <w:rPr>
          <w:b/>
          <w:color w:val="000000"/>
          <w:sz w:val="28"/>
          <w:szCs w:val="28"/>
          <w:highlight w:val="cyan"/>
        </w:rPr>
        <w:t xml:space="preserve">описания </w:t>
      </w:r>
      <w:r w:rsidR="00C6725E" w:rsidRPr="00287B09">
        <w:rPr>
          <w:b/>
          <w:color w:val="000000"/>
          <w:sz w:val="28"/>
          <w:szCs w:val="28"/>
          <w:highlight w:val="cyan"/>
        </w:rPr>
        <w:t>регион</w:t>
      </w:r>
      <w:r w:rsidR="00C6725E">
        <w:rPr>
          <w:b/>
          <w:color w:val="000000"/>
          <w:sz w:val="28"/>
          <w:szCs w:val="28"/>
          <w:highlight w:val="cyan"/>
        </w:rPr>
        <w:t xml:space="preserve"> </w:t>
      </w:r>
      <w:r w:rsidRPr="00287B09">
        <w:rPr>
          <w:b/>
          <w:color w:val="000000"/>
          <w:sz w:val="28"/>
          <w:szCs w:val="28"/>
          <w:highlight w:val="cyan"/>
        </w:rPr>
        <w:t xml:space="preserve">в курсовой работе может </w:t>
      </w:r>
      <w:r w:rsidR="00C6725E">
        <w:rPr>
          <w:b/>
          <w:color w:val="000000"/>
          <w:sz w:val="28"/>
          <w:szCs w:val="28"/>
          <w:highlight w:val="cyan"/>
        </w:rPr>
        <w:t>повторяться</w:t>
      </w:r>
      <w:r w:rsidRPr="00287B09">
        <w:rPr>
          <w:b/>
          <w:color w:val="000000"/>
          <w:sz w:val="28"/>
          <w:szCs w:val="28"/>
          <w:highlight w:val="cyan"/>
        </w:rPr>
        <w:t xml:space="preserve"> не единожды, но тематика экскурсий в одном регионе не может повторяться.</w:t>
      </w:r>
    </w:p>
    <w:p w14:paraId="68530ABE" w14:textId="77777777" w:rsidR="00287B09" w:rsidRPr="00F4208C" w:rsidRDefault="00287B09" w:rsidP="00287B09">
      <w:pPr>
        <w:jc w:val="both"/>
        <w:rPr>
          <w:rFonts w:ascii="Times New Roman" w:hAnsi="Times New Roman"/>
          <w:b/>
          <w:sz w:val="32"/>
          <w:szCs w:val="32"/>
        </w:rPr>
      </w:pPr>
    </w:p>
    <w:p w14:paraId="54D01C80" w14:textId="77777777" w:rsidR="00287B09" w:rsidRPr="00467ABA" w:rsidRDefault="00287B09" w:rsidP="00287B09">
      <w:pPr>
        <w:pStyle w:val="a3"/>
        <w:spacing w:after="0" w:line="215" w:lineRule="atLeast"/>
        <w:ind w:left="17" w:right="17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Темы курсовых</w:t>
      </w:r>
      <w:r w:rsidRPr="00F4208C">
        <w:rPr>
          <w:b/>
          <w:color w:val="000000"/>
          <w:sz w:val="28"/>
          <w:szCs w:val="28"/>
        </w:rPr>
        <w:t xml:space="preserve"> работ</w:t>
      </w:r>
      <w:r w:rsidRPr="000E03EE">
        <w:rPr>
          <w:color w:val="000000"/>
          <w:sz w:val="28"/>
          <w:szCs w:val="28"/>
        </w:rPr>
        <w:t>:</w:t>
      </w:r>
      <w:r w:rsidRPr="000E03EE">
        <w:rPr>
          <w:color w:val="000000"/>
          <w:sz w:val="28"/>
          <w:szCs w:val="28"/>
        </w:rPr>
        <w:br/>
      </w:r>
      <w:r w:rsidRPr="00467ABA">
        <w:rPr>
          <w:color w:val="000000"/>
          <w:sz w:val="28"/>
          <w:szCs w:val="28"/>
        </w:rPr>
        <w:t>1.Технология  разработки тематической автобусной городской экскурсии - «</w:t>
      </w:r>
      <w:proofErr w:type="spellStart"/>
      <w:r w:rsidRPr="00467ABA">
        <w:rPr>
          <w:color w:val="000000"/>
          <w:sz w:val="28"/>
          <w:szCs w:val="28"/>
        </w:rPr>
        <w:t>Ростов</w:t>
      </w:r>
      <w:proofErr w:type="spellEnd"/>
      <w:r w:rsidRPr="00467ABA">
        <w:rPr>
          <w:color w:val="000000"/>
          <w:sz w:val="28"/>
          <w:szCs w:val="28"/>
        </w:rPr>
        <w:t>-на-Дону - литературный».</w:t>
      </w:r>
      <w:r w:rsidRPr="00467ABA">
        <w:rPr>
          <w:color w:val="000000"/>
          <w:sz w:val="28"/>
          <w:szCs w:val="28"/>
        </w:rPr>
        <w:br/>
        <w:t>2.Технология разработки тематической автобусной городской экскурсии «</w:t>
      </w:r>
      <w:proofErr w:type="spellStart"/>
      <w:r w:rsidRPr="00467ABA">
        <w:rPr>
          <w:color w:val="000000"/>
          <w:sz w:val="28"/>
          <w:szCs w:val="28"/>
        </w:rPr>
        <w:t>Ростов</w:t>
      </w:r>
      <w:proofErr w:type="spellEnd"/>
      <w:r w:rsidRPr="00467ABA">
        <w:rPr>
          <w:color w:val="000000"/>
          <w:sz w:val="28"/>
          <w:szCs w:val="28"/>
        </w:rPr>
        <w:t xml:space="preserve"> –на-Дону- спортивный».</w:t>
      </w:r>
      <w:r w:rsidRPr="00467ABA">
        <w:rPr>
          <w:color w:val="000000"/>
          <w:sz w:val="28"/>
          <w:szCs w:val="28"/>
        </w:rPr>
        <w:br/>
        <w:t xml:space="preserve"> 3.Технология разработки  тематической автобусной городской экскурсии «Парки, бульвары и скверы </w:t>
      </w:r>
      <w:proofErr w:type="spellStart"/>
      <w:r w:rsidRPr="00467ABA">
        <w:rPr>
          <w:color w:val="000000"/>
          <w:sz w:val="28"/>
          <w:szCs w:val="28"/>
        </w:rPr>
        <w:t>Ростова</w:t>
      </w:r>
      <w:proofErr w:type="spellEnd"/>
      <w:r w:rsidRPr="00467ABA">
        <w:rPr>
          <w:color w:val="000000"/>
          <w:sz w:val="28"/>
          <w:szCs w:val="28"/>
        </w:rPr>
        <w:t>-на-Дону».</w:t>
      </w:r>
      <w:r w:rsidRPr="00467ABA">
        <w:rPr>
          <w:color w:val="000000"/>
          <w:sz w:val="28"/>
          <w:szCs w:val="28"/>
        </w:rPr>
        <w:br/>
        <w:t xml:space="preserve"> 4.Технология разработки тематической пешеходной городской экскурсии «Большая Садовая - главная улица </w:t>
      </w:r>
      <w:proofErr w:type="spellStart"/>
      <w:r w:rsidRPr="00467ABA">
        <w:rPr>
          <w:color w:val="000000"/>
          <w:sz w:val="28"/>
          <w:szCs w:val="28"/>
        </w:rPr>
        <w:t>Ростова</w:t>
      </w:r>
      <w:proofErr w:type="spellEnd"/>
      <w:r w:rsidRPr="00467ABA">
        <w:rPr>
          <w:color w:val="000000"/>
          <w:sz w:val="28"/>
          <w:szCs w:val="28"/>
        </w:rPr>
        <w:t xml:space="preserve">-на-Дону». </w:t>
      </w:r>
      <w:r w:rsidRPr="00467ABA">
        <w:rPr>
          <w:color w:val="000000"/>
          <w:sz w:val="28"/>
          <w:szCs w:val="28"/>
        </w:rPr>
        <w:br/>
        <w:t xml:space="preserve"> 5.Технология разработки тематической пешеходной городской экскурсии «По Буденовскому проспекту».</w:t>
      </w:r>
      <w:r w:rsidRPr="00467ABA">
        <w:rPr>
          <w:color w:val="000000"/>
          <w:sz w:val="28"/>
          <w:szCs w:val="28"/>
        </w:rPr>
        <w:br/>
        <w:t xml:space="preserve"> 6.Технология разработки тематической автобусной городской экскурсии - «Старый </w:t>
      </w:r>
      <w:proofErr w:type="spellStart"/>
      <w:r w:rsidRPr="00467ABA">
        <w:rPr>
          <w:color w:val="000000"/>
          <w:sz w:val="28"/>
          <w:szCs w:val="28"/>
        </w:rPr>
        <w:t>Ростов</w:t>
      </w:r>
      <w:proofErr w:type="spellEnd"/>
      <w:r w:rsidRPr="00467ABA">
        <w:rPr>
          <w:color w:val="000000"/>
          <w:sz w:val="28"/>
          <w:szCs w:val="28"/>
        </w:rPr>
        <w:t>-на-Дону».</w:t>
      </w:r>
      <w:r w:rsidRPr="00467ABA">
        <w:rPr>
          <w:color w:val="000000"/>
          <w:sz w:val="28"/>
          <w:szCs w:val="28"/>
        </w:rPr>
        <w:br/>
        <w:t xml:space="preserve"> 7.Технология разработки тематической автобусной городской экскурсии по Азову.</w:t>
      </w:r>
      <w:r w:rsidRPr="00467ABA">
        <w:rPr>
          <w:color w:val="000000"/>
          <w:sz w:val="28"/>
          <w:szCs w:val="28"/>
        </w:rPr>
        <w:br/>
        <w:t xml:space="preserve"> 8.Технология разработки тематической автобусной городской экскурсии «Архитектура </w:t>
      </w:r>
      <w:proofErr w:type="spellStart"/>
      <w:r w:rsidRPr="00467ABA">
        <w:rPr>
          <w:color w:val="000000"/>
          <w:sz w:val="28"/>
          <w:szCs w:val="28"/>
        </w:rPr>
        <w:t>Ростова</w:t>
      </w:r>
      <w:proofErr w:type="spellEnd"/>
      <w:r w:rsidRPr="00467ABA">
        <w:rPr>
          <w:color w:val="000000"/>
          <w:sz w:val="28"/>
          <w:szCs w:val="28"/>
        </w:rPr>
        <w:t>-на-Дону».</w:t>
      </w:r>
      <w:r w:rsidRPr="00467ABA">
        <w:rPr>
          <w:color w:val="000000"/>
          <w:sz w:val="28"/>
          <w:szCs w:val="28"/>
        </w:rPr>
        <w:br/>
        <w:t xml:space="preserve"> 9.Технология разработки тематической автобусной экскурсии «</w:t>
      </w:r>
      <w:proofErr w:type="spellStart"/>
      <w:r w:rsidRPr="00467ABA">
        <w:rPr>
          <w:color w:val="000000"/>
          <w:sz w:val="28"/>
          <w:szCs w:val="28"/>
        </w:rPr>
        <w:t>Ростов</w:t>
      </w:r>
      <w:proofErr w:type="spellEnd"/>
      <w:r w:rsidRPr="00467ABA">
        <w:rPr>
          <w:color w:val="000000"/>
          <w:sz w:val="28"/>
          <w:szCs w:val="28"/>
        </w:rPr>
        <w:t>-на-Дону в Великую Отечественную войну».</w:t>
      </w:r>
    </w:p>
    <w:p w14:paraId="4EE22F8B" w14:textId="77777777" w:rsidR="00287B09" w:rsidRPr="00467ABA" w:rsidRDefault="00287B09" w:rsidP="00287B09">
      <w:pPr>
        <w:pStyle w:val="a3"/>
        <w:spacing w:after="0" w:line="215" w:lineRule="atLeast"/>
        <w:ind w:left="17" w:right="17"/>
        <w:rPr>
          <w:sz w:val="28"/>
          <w:szCs w:val="28"/>
        </w:rPr>
      </w:pPr>
      <w:r w:rsidRPr="00467ABA">
        <w:rPr>
          <w:color w:val="000000"/>
          <w:sz w:val="28"/>
          <w:szCs w:val="28"/>
        </w:rPr>
        <w:lastRenderedPageBreak/>
        <w:t>10</w:t>
      </w:r>
      <w:r w:rsidRPr="00467ABA">
        <w:rPr>
          <w:b/>
          <w:color w:val="000000"/>
          <w:sz w:val="28"/>
          <w:szCs w:val="28"/>
        </w:rPr>
        <w:t>.</w:t>
      </w:r>
      <w:r w:rsidRPr="00467ABA">
        <w:rPr>
          <w:color w:val="000000"/>
          <w:sz w:val="28"/>
          <w:szCs w:val="28"/>
        </w:rPr>
        <w:t>Технология разработки тематической автобусной экскурсии «Купола христианской памяти».</w:t>
      </w:r>
      <w:r w:rsidRPr="00467ABA">
        <w:rPr>
          <w:color w:val="000000"/>
          <w:sz w:val="28"/>
          <w:szCs w:val="28"/>
        </w:rPr>
        <w:br/>
        <w:t>11.Технология разработки тематической пешеходной экскурсии «По заповедной зоне «Мухина балка».</w:t>
      </w:r>
      <w:r w:rsidRPr="00467ABA">
        <w:rPr>
          <w:color w:val="000000"/>
          <w:sz w:val="28"/>
          <w:szCs w:val="28"/>
        </w:rPr>
        <w:br/>
        <w:t xml:space="preserve"> 12.Технология разработки тематической теплоходной экскурсии по реке Дон – «Дельта Дона».</w:t>
      </w:r>
      <w:r w:rsidRPr="00467ABA">
        <w:rPr>
          <w:color w:val="000000"/>
          <w:sz w:val="28"/>
          <w:szCs w:val="28"/>
        </w:rPr>
        <w:br/>
        <w:t>13.Технология разработки путевой информации экскурсии по Усть-Донецкому району Ростовской области.</w:t>
      </w:r>
      <w:r w:rsidRPr="00467ABA">
        <w:rPr>
          <w:color w:val="000000"/>
          <w:sz w:val="28"/>
          <w:szCs w:val="28"/>
        </w:rPr>
        <w:br/>
        <w:t xml:space="preserve">14.Технология теплоходной экскурсии: </w:t>
      </w:r>
      <w:proofErr w:type="spellStart"/>
      <w:r w:rsidRPr="00467ABA">
        <w:rPr>
          <w:color w:val="000000"/>
          <w:sz w:val="28"/>
          <w:szCs w:val="28"/>
        </w:rPr>
        <w:t>г.Ростов</w:t>
      </w:r>
      <w:proofErr w:type="spellEnd"/>
      <w:r w:rsidRPr="00467ABA">
        <w:rPr>
          <w:color w:val="000000"/>
          <w:sz w:val="28"/>
          <w:szCs w:val="28"/>
        </w:rPr>
        <w:t xml:space="preserve">-на-Дону – </w:t>
      </w:r>
      <w:proofErr w:type="spellStart"/>
      <w:r w:rsidRPr="00467ABA">
        <w:rPr>
          <w:color w:val="000000"/>
          <w:sz w:val="28"/>
          <w:szCs w:val="28"/>
        </w:rPr>
        <w:t>г.Константиновск</w:t>
      </w:r>
      <w:proofErr w:type="spellEnd"/>
      <w:r w:rsidRPr="00467ABA">
        <w:rPr>
          <w:color w:val="000000"/>
          <w:sz w:val="28"/>
          <w:szCs w:val="28"/>
        </w:rPr>
        <w:t xml:space="preserve"> – станица Старочеркасская – </w:t>
      </w:r>
      <w:proofErr w:type="spellStart"/>
      <w:r w:rsidRPr="00467ABA">
        <w:rPr>
          <w:color w:val="000000"/>
          <w:sz w:val="28"/>
          <w:szCs w:val="28"/>
        </w:rPr>
        <w:t>г.Ростов</w:t>
      </w:r>
      <w:proofErr w:type="spellEnd"/>
      <w:r w:rsidRPr="00467ABA">
        <w:rPr>
          <w:color w:val="000000"/>
          <w:sz w:val="28"/>
          <w:szCs w:val="28"/>
        </w:rPr>
        <w:t>-на-Дону.</w:t>
      </w:r>
      <w:r w:rsidRPr="00467ABA">
        <w:rPr>
          <w:color w:val="000000"/>
          <w:sz w:val="28"/>
          <w:szCs w:val="28"/>
        </w:rPr>
        <w:br/>
        <w:t>15.Технология разработки тематической автобусной экскурсии - паломнический тур «По святым местам Ростовской области».</w:t>
      </w:r>
      <w:r w:rsidRPr="00467ABA">
        <w:rPr>
          <w:color w:val="000000"/>
          <w:sz w:val="28"/>
          <w:szCs w:val="28"/>
        </w:rPr>
        <w:br/>
        <w:t>16.Технология разработки тематической автобусной экскурсии «Вода в нашей жизни».</w:t>
      </w:r>
      <w:r w:rsidRPr="00467ABA">
        <w:rPr>
          <w:color w:val="000000"/>
          <w:sz w:val="28"/>
          <w:szCs w:val="28"/>
        </w:rPr>
        <w:br/>
        <w:t xml:space="preserve"> 17.Технология разработки  тематической автобусной экскурсии «Армянский город на Дону».</w:t>
      </w:r>
      <w:r w:rsidRPr="00467ABA">
        <w:rPr>
          <w:color w:val="000000"/>
          <w:sz w:val="28"/>
          <w:szCs w:val="28"/>
        </w:rPr>
        <w:br/>
        <w:t xml:space="preserve"> 18.Технология разработки тематической автобусной экскурсии «Вечерний </w:t>
      </w:r>
      <w:proofErr w:type="spellStart"/>
      <w:r w:rsidRPr="00467ABA">
        <w:rPr>
          <w:color w:val="000000"/>
          <w:sz w:val="28"/>
          <w:szCs w:val="28"/>
        </w:rPr>
        <w:t>Ростов</w:t>
      </w:r>
      <w:proofErr w:type="spellEnd"/>
      <w:r w:rsidRPr="00467ABA">
        <w:rPr>
          <w:color w:val="000000"/>
          <w:sz w:val="28"/>
          <w:szCs w:val="28"/>
        </w:rPr>
        <w:t>».</w:t>
      </w:r>
      <w:r w:rsidRPr="00467ABA">
        <w:rPr>
          <w:color w:val="000000"/>
          <w:sz w:val="28"/>
          <w:szCs w:val="28"/>
        </w:rPr>
        <w:br/>
        <w:t xml:space="preserve"> 19.Технология разработки тематической автобусной экскурсии «Паломнический тур к Святому Павлу Таганрогскому».</w:t>
      </w:r>
      <w:r w:rsidRPr="00467ABA">
        <w:rPr>
          <w:color w:val="000000"/>
          <w:sz w:val="28"/>
          <w:szCs w:val="28"/>
        </w:rPr>
        <w:br/>
        <w:t xml:space="preserve"> 20.Технология разработки пешеходной экскурсии по станице Раздорской.</w:t>
      </w:r>
      <w:r w:rsidRPr="00467ABA">
        <w:rPr>
          <w:color w:val="000000"/>
          <w:sz w:val="28"/>
          <w:szCs w:val="28"/>
        </w:rPr>
        <w:br/>
        <w:t xml:space="preserve"> 21.Технология разработки тематической обзорной экскурсии «Станица Аксайская».</w:t>
      </w:r>
      <w:r w:rsidRPr="00467ABA">
        <w:rPr>
          <w:color w:val="000000"/>
          <w:sz w:val="28"/>
          <w:szCs w:val="28"/>
        </w:rPr>
        <w:br/>
        <w:t xml:space="preserve"> 22.Технология разработки тематической обзорной экскурсии «Самый древний город Донского края».</w:t>
      </w:r>
      <w:r w:rsidRPr="00467ABA">
        <w:rPr>
          <w:color w:val="000000"/>
          <w:sz w:val="28"/>
          <w:szCs w:val="28"/>
        </w:rPr>
        <w:br/>
        <w:t xml:space="preserve"> 23.Технология разработки тематической обзорной экскурсии «Разжалованная столица Старочеркасская».</w:t>
      </w:r>
      <w:r w:rsidRPr="00467ABA">
        <w:rPr>
          <w:color w:val="000000"/>
          <w:sz w:val="28"/>
          <w:szCs w:val="28"/>
        </w:rPr>
        <w:br/>
        <w:t>24.Технология разработка тематической обзорной экскурсии «Столица Дон</w:t>
      </w:r>
      <w:r>
        <w:rPr>
          <w:color w:val="000000"/>
          <w:sz w:val="28"/>
          <w:szCs w:val="28"/>
        </w:rPr>
        <w:t>ского казачества» (Новочеркасск</w:t>
      </w:r>
      <w:r w:rsidRPr="00467ABA">
        <w:rPr>
          <w:color w:val="000000"/>
          <w:sz w:val="28"/>
          <w:szCs w:val="28"/>
        </w:rPr>
        <w:t>).</w:t>
      </w:r>
      <w:r w:rsidRPr="00467ABA">
        <w:rPr>
          <w:color w:val="000000"/>
          <w:sz w:val="28"/>
          <w:szCs w:val="28"/>
        </w:rPr>
        <w:br/>
        <w:t xml:space="preserve">25.Технология разработки тематической обзорной экскурсии «Таганрог – родина </w:t>
      </w:r>
      <w:proofErr w:type="spellStart"/>
      <w:r w:rsidRPr="00467ABA">
        <w:rPr>
          <w:color w:val="000000"/>
          <w:sz w:val="28"/>
          <w:szCs w:val="28"/>
        </w:rPr>
        <w:t>А.П.Чехова</w:t>
      </w:r>
      <w:proofErr w:type="spellEnd"/>
      <w:r w:rsidRPr="00467ABA">
        <w:rPr>
          <w:color w:val="000000"/>
          <w:sz w:val="28"/>
          <w:szCs w:val="28"/>
        </w:rPr>
        <w:t>».</w:t>
      </w:r>
      <w:r w:rsidRPr="00467ABA">
        <w:rPr>
          <w:color w:val="000000"/>
          <w:sz w:val="28"/>
          <w:szCs w:val="28"/>
        </w:rPr>
        <w:br/>
        <w:t>26Технология разработки тематической теплоходной экскурсии «Донская лоза» (</w:t>
      </w:r>
      <w:proofErr w:type="spellStart"/>
      <w:r w:rsidRPr="00467ABA">
        <w:rPr>
          <w:color w:val="000000"/>
          <w:sz w:val="28"/>
          <w:szCs w:val="28"/>
        </w:rPr>
        <w:t>г.Ростов</w:t>
      </w:r>
      <w:proofErr w:type="spellEnd"/>
      <w:r w:rsidRPr="00467ABA">
        <w:rPr>
          <w:color w:val="000000"/>
          <w:sz w:val="28"/>
          <w:szCs w:val="28"/>
        </w:rPr>
        <w:t xml:space="preserve">-на-Дону – </w:t>
      </w:r>
      <w:proofErr w:type="spellStart"/>
      <w:r w:rsidRPr="00467ABA">
        <w:rPr>
          <w:color w:val="000000"/>
          <w:sz w:val="28"/>
          <w:szCs w:val="28"/>
        </w:rPr>
        <w:t>г.Константиновск</w:t>
      </w:r>
      <w:proofErr w:type="spellEnd"/>
      <w:r w:rsidRPr="00467ABA">
        <w:rPr>
          <w:color w:val="000000"/>
          <w:sz w:val="28"/>
          <w:szCs w:val="28"/>
        </w:rPr>
        <w:t xml:space="preserve"> – </w:t>
      </w:r>
      <w:proofErr w:type="spellStart"/>
      <w:r w:rsidRPr="00467ABA">
        <w:rPr>
          <w:color w:val="000000"/>
          <w:sz w:val="28"/>
          <w:szCs w:val="28"/>
        </w:rPr>
        <w:t>г.Ростов</w:t>
      </w:r>
      <w:proofErr w:type="spellEnd"/>
      <w:r w:rsidRPr="00467ABA">
        <w:rPr>
          <w:color w:val="000000"/>
          <w:sz w:val="28"/>
          <w:szCs w:val="28"/>
        </w:rPr>
        <w:t>-на-Дону).</w:t>
      </w:r>
      <w:r w:rsidRPr="00467ABA">
        <w:rPr>
          <w:color w:val="000000"/>
          <w:sz w:val="28"/>
          <w:szCs w:val="28"/>
        </w:rPr>
        <w:br/>
        <w:t xml:space="preserve"> 27Технология разработка тематической автобусной экскурсии «Донской фаянс Семикаракорска».</w:t>
      </w:r>
      <w:r w:rsidRPr="00467ABA">
        <w:rPr>
          <w:color w:val="000000"/>
          <w:sz w:val="28"/>
          <w:szCs w:val="28"/>
        </w:rPr>
        <w:br/>
        <w:t xml:space="preserve"> 28Технология разработки тематической автобусной экскурсии «Небесные лайнеры».</w:t>
      </w:r>
      <w:r w:rsidRPr="00467ABA">
        <w:rPr>
          <w:color w:val="000000"/>
          <w:sz w:val="28"/>
          <w:szCs w:val="28"/>
        </w:rPr>
        <w:br/>
        <w:t xml:space="preserve"> 29Технология разработка тематической автобусной экскурсии «Хутор </w:t>
      </w:r>
      <w:proofErr w:type="spellStart"/>
      <w:r w:rsidRPr="00467ABA">
        <w:rPr>
          <w:color w:val="000000"/>
          <w:sz w:val="28"/>
          <w:szCs w:val="28"/>
        </w:rPr>
        <w:t>Пухляковский</w:t>
      </w:r>
      <w:proofErr w:type="spellEnd"/>
      <w:r w:rsidRPr="00467ABA">
        <w:rPr>
          <w:color w:val="000000"/>
          <w:sz w:val="28"/>
          <w:szCs w:val="28"/>
        </w:rPr>
        <w:t xml:space="preserve"> – родины писателя </w:t>
      </w:r>
      <w:proofErr w:type="spellStart"/>
      <w:r w:rsidRPr="00467ABA">
        <w:rPr>
          <w:color w:val="000000"/>
          <w:sz w:val="28"/>
          <w:szCs w:val="28"/>
        </w:rPr>
        <w:t>А.Калинина</w:t>
      </w:r>
      <w:proofErr w:type="spellEnd"/>
      <w:r w:rsidRPr="00467ABA">
        <w:rPr>
          <w:color w:val="000000"/>
          <w:sz w:val="28"/>
          <w:szCs w:val="28"/>
        </w:rPr>
        <w:t>».</w:t>
      </w:r>
      <w:r w:rsidRPr="00467ABA">
        <w:rPr>
          <w:color w:val="000000"/>
          <w:sz w:val="28"/>
          <w:szCs w:val="28"/>
        </w:rPr>
        <w:br/>
        <w:t xml:space="preserve"> 30.Технология разработки тематической автобусной экскурсии «Монастыри </w:t>
      </w:r>
      <w:proofErr w:type="spellStart"/>
      <w:r w:rsidRPr="00467ABA">
        <w:rPr>
          <w:color w:val="000000"/>
          <w:sz w:val="28"/>
          <w:szCs w:val="28"/>
        </w:rPr>
        <w:t>Ростова</w:t>
      </w:r>
      <w:proofErr w:type="spellEnd"/>
      <w:r w:rsidRPr="00467ABA">
        <w:rPr>
          <w:color w:val="000000"/>
          <w:sz w:val="28"/>
          <w:szCs w:val="28"/>
        </w:rPr>
        <w:t xml:space="preserve"> и Ростовской области».</w:t>
      </w:r>
      <w:r w:rsidRPr="00467ABA">
        <w:rPr>
          <w:color w:val="000000"/>
          <w:sz w:val="28"/>
          <w:szCs w:val="28"/>
        </w:rPr>
        <w:br/>
        <w:t xml:space="preserve">31.Технология разработка тематической автобусной экскурсии «Слава и доблесть Графа-атамана </w:t>
      </w:r>
      <w:proofErr w:type="spellStart"/>
      <w:r w:rsidRPr="00467ABA">
        <w:rPr>
          <w:color w:val="000000"/>
          <w:sz w:val="28"/>
          <w:szCs w:val="28"/>
        </w:rPr>
        <w:t>М.И.Платова</w:t>
      </w:r>
      <w:proofErr w:type="spellEnd"/>
      <w:r w:rsidRPr="00467ABA">
        <w:rPr>
          <w:color w:val="000000"/>
          <w:sz w:val="28"/>
          <w:szCs w:val="28"/>
        </w:rPr>
        <w:t>»</w:t>
      </w:r>
    </w:p>
    <w:p w14:paraId="6A76AABA" w14:textId="26E6D25B" w:rsidR="00287B09" w:rsidRDefault="00287B09" w:rsidP="00203743">
      <w:pPr>
        <w:pStyle w:val="a3"/>
        <w:spacing w:after="0" w:line="215" w:lineRule="atLeast"/>
        <w:ind w:left="17" w:right="17"/>
        <w:rPr>
          <w:sz w:val="28"/>
          <w:szCs w:val="28"/>
        </w:rPr>
      </w:pPr>
      <w:r w:rsidRPr="00467ABA">
        <w:rPr>
          <w:sz w:val="28"/>
          <w:szCs w:val="28"/>
        </w:rPr>
        <w:lastRenderedPageBreak/>
        <w:t>32.</w:t>
      </w:r>
      <w:r w:rsidRPr="00467ABA">
        <w:rPr>
          <w:color w:val="000000"/>
          <w:sz w:val="28"/>
          <w:szCs w:val="28"/>
        </w:rPr>
        <w:t xml:space="preserve">Технология разработка тематической автобусной экскурсии «Родовое поместье- </w:t>
      </w:r>
      <w:proofErr w:type="spellStart"/>
      <w:proofErr w:type="gramStart"/>
      <w:r w:rsidRPr="00467ABA">
        <w:rPr>
          <w:color w:val="000000"/>
          <w:sz w:val="28"/>
          <w:szCs w:val="28"/>
        </w:rPr>
        <w:t>хут.М.Мишкино</w:t>
      </w:r>
      <w:proofErr w:type="spellEnd"/>
      <w:proofErr w:type="gramEnd"/>
      <w:r w:rsidRPr="00467ABA">
        <w:rPr>
          <w:color w:val="000000"/>
          <w:sz w:val="28"/>
          <w:szCs w:val="28"/>
        </w:rPr>
        <w:t>».</w:t>
      </w:r>
    </w:p>
    <w:p w14:paraId="0020AD80" w14:textId="77777777" w:rsidR="00203743" w:rsidRPr="00203743" w:rsidRDefault="00203743" w:rsidP="00203743">
      <w:pPr>
        <w:pStyle w:val="a3"/>
        <w:spacing w:after="0" w:line="215" w:lineRule="atLeast"/>
        <w:ind w:left="17" w:right="17"/>
        <w:rPr>
          <w:sz w:val="28"/>
          <w:szCs w:val="28"/>
        </w:rPr>
      </w:pPr>
    </w:p>
    <w:p w14:paraId="6580805A" w14:textId="77777777" w:rsidR="00287B09" w:rsidRPr="006219B1" w:rsidRDefault="00287B09" w:rsidP="00287B09">
      <w:pPr>
        <w:pStyle w:val="a3"/>
        <w:spacing w:after="0" w:line="215" w:lineRule="atLeast"/>
        <w:ind w:left="17" w:right="17"/>
        <w:rPr>
          <w:b/>
          <w:color w:val="000000"/>
          <w:sz w:val="28"/>
          <w:szCs w:val="28"/>
        </w:rPr>
      </w:pPr>
      <w:r w:rsidRPr="006219B1">
        <w:rPr>
          <w:b/>
          <w:color w:val="000000"/>
          <w:sz w:val="28"/>
          <w:szCs w:val="28"/>
        </w:rPr>
        <w:t>За</w:t>
      </w:r>
      <w:r>
        <w:rPr>
          <w:b/>
          <w:color w:val="000000"/>
          <w:sz w:val="28"/>
          <w:szCs w:val="28"/>
        </w:rPr>
        <w:t xml:space="preserve">дания для выполнения </w:t>
      </w:r>
      <w:proofErr w:type="gramStart"/>
      <w:r>
        <w:rPr>
          <w:b/>
          <w:color w:val="000000"/>
          <w:sz w:val="28"/>
          <w:szCs w:val="28"/>
        </w:rPr>
        <w:t>курсовой  работы</w:t>
      </w:r>
      <w:proofErr w:type="gramEnd"/>
      <w:r w:rsidRPr="006219B1">
        <w:rPr>
          <w:b/>
          <w:color w:val="000000"/>
          <w:sz w:val="28"/>
          <w:szCs w:val="28"/>
        </w:rPr>
        <w:t>:</w:t>
      </w:r>
    </w:p>
    <w:p w14:paraId="0DC8F449" w14:textId="77777777" w:rsidR="00287B09" w:rsidRDefault="00287B09" w:rsidP="00287B09">
      <w:pPr>
        <w:spacing w:line="100" w:lineRule="atLeast"/>
        <w:rPr>
          <w:color w:val="000000"/>
          <w:sz w:val="28"/>
          <w:szCs w:val="28"/>
        </w:rPr>
      </w:pPr>
    </w:p>
    <w:p w14:paraId="71504419" w14:textId="77777777" w:rsidR="00287B09" w:rsidRDefault="00287B09" w:rsidP="00287B09">
      <w:pPr>
        <w:spacing w:line="100" w:lineRule="atLeast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Содержание:</w:t>
      </w:r>
    </w:p>
    <w:p w14:paraId="2F515A09" w14:textId="77777777" w:rsidR="00287B09" w:rsidRDefault="00287B09" w:rsidP="00287B09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                                                                                                     5</w:t>
      </w:r>
    </w:p>
    <w:p w14:paraId="5EF7D4EC" w14:textId="77777777" w:rsidR="00287B09" w:rsidRDefault="00287B09" w:rsidP="00287B09">
      <w:pPr>
        <w:numPr>
          <w:ilvl w:val="0"/>
          <w:numId w:val="1"/>
        </w:numPr>
        <w:shd w:val="clear" w:color="auto" w:fill="FFFFFF"/>
        <w:suppressAutoHyphens/>
        <w:spacing w:after="0" w:line="100" w:lineRule="atLeast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Титульный </w:t>
      </w:r>
      <w:proofErr w:type="gramStart"/>
      <w:r>
        <w:rPr>
          <w:rFonts w:ascii="Times New Roman" w:hAnsi="Times New Roman"/>
          <w:bCs/>
          <w:sz w:val="28"/>
          <w:szCs w:val="28"/>
        </w:rPr>
        <w:t>лист  технологической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карты </w:t>
      </w:r>
      <w:r>
        <w:rPr>
          <w:rFonts w:ascii="Times New Roman" w:hAnsi="Times New Roman"/>
          <w:sz w:val="28"/>
          <w:szCs w:val="28"/>
        </w:rPr>
        <w:t xml:space="preserve">тематической </w:t>
      </w:r>
    </w:p>
    <w:p w14:paraId="64B050C7" w14:textId="77777777" w:rsidR="00287B09" w:rsidRDefault="00287B09" w:rsidP="00287B09">
      <w:pPr>
        <w:shd w:val="clear" w:color="auto" w:fill="FFFFFF"/>
        <w:tabs>
          <w:tab w:val="left" w:pos="8360"/>
        </w:tabs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экскурсии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«</w:t>
      </w:r>
      <w:proofErr w:type="spellStart"/>
      <w:r>
        <w:rPr>
          <w:rFonts w:ascii="Times New Roman" w:hAnsi="Times New Roman"/>
          <w:i/>
          <w:sz w:val="28"/>
          <w:szCs w:val="28"/>
        </w:rPr>
        <w:t>Сурб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Хач – Святой </w:t>
      </w:r>
      <w:proofErr w:type="gramStart"/>
      <w:r>
        <w:rPr>
          <w:rFonts w:ascii="Times New Roman" w:hAnsi="Times New Roman"/>
          <w:i/>
          <w:sz w:val="28"/>
          <w:szCs w:val="28"/>
        </w:rPr>
        <w:t xml:space="preserve">крест»   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6</w:t>
      </w:r>
    </w:p>
    <w:p w14:paraId="5B17C379" w14:textId="77777777" w:rsidR="00287B09" w:rsidRDefault="00287B09" w:rsidP="00287B09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Схема маршрута экскурсии «</w:t>
      </w:r>
      <w:proofErr w:type="spellStart"/>
      <w:r>
        <w:rPr>
          <w:rFonts w:ascii="Times New Roman" w:hAnsi="Times New Roman"/>
          <w:sz w:val="28"/>
          <w:szCs w:val="28"/>
        </w:rPr>
        <w:t>Сурб</w:t>
      </w:r>
      <w:proofErr w:type="spellEnd"/>
      <w:r>
        <w:rPr>
          <w:rFonts w:ascii="Times New Roman" w:hAnsi="Times New Roman"/>
          <w:sz w:val="28"/>
          <w:szCs w:val="28"/>
        </w:rPr>
        <w:t xml:space="preserve"> Хач – Святой </w:t>
      </w:r>
      <w:proofErr w:type="gramStart"/>
      <w:r>
        <w:rPr>
          <w:rFonts w:ascii="Times New Roman" w:hAnsi="Times New Roman"/>
          <w:sz w:val="28"/>
          <w:szCs w:val="28"/>
        </w:rPr>
        <w:t xml:space="preserve">Крест»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7</w:t>
      </w:r>
    </w:p>
    <w:p w14:paraId="39B2E95A" w14:textId="77777777" w:rsidR="00287B09" w:rsidRDefault="00287B09" w:rsidP="00287B09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Технологическая карта </w:t>
      </w:r>
      <w:proofErr w:type="gramStart"/>
      <w:r>
        <w:rPr>
          <w:rFonts w:ascii="Times New Roman" w:hAnsi="Times New Roman"/>
          <w:sz w:val="28"/>
          <w:szCs w:val="28"/>
        </w:rPr>
        <w:t>тематической  экскурсии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14:paraId="1FAEE6DB" w14:textId="77777777" w:rsidR="00287B09" w:rsidRDefault="00287B09" w:rsidP="00287B09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Сурб</w:t>
      </w:r>
      <w:proofErr w:type="spellEnd"/>
      <w:r>
        <w:rPr>
          <w:rFonts w:ascii="Times New Roman" w:hAnsi="Times New Roman"/>
          <w:sz w:val="28"/>
          <w:szCs w:val="28"/>
        </w:rPr>
        <w:t xml:space="preserve"> Хач – Святой </w:t>
      </w:r>
      <w:proofErr w:type="gramStart"/>
      <w:r>
        <w:rPr>
          <w:rFonts w:ascii="Times New Roman" w:hAnsi="Times New Roman"/>
          <w:sz w:val="28"/>
          <w:szCs w:val="28"/>
        </w:rPr>
        <w:t xml:space="preserve">Крест»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8</w:t>
      </w:r>
    </w:p>
    <w:p w14:paraId="13DB2C23" w14:textId="77777777" w:rsidR="00287B09" w:rsidRDefault="00287B09" w:rsidP="00287B09">
      <w:pPr>
        <w:tabs>
          <w:tab w:val="left" w:pos="836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Карточки объектов экскурсии                                                              12</w:t>
      </w:r>
    </w:p>
    <w:p w14:paraId="5A39069E" w14:textId="77777777" w:rsidR="00287B09" w:rsidRDefault="00287B09" w:rsidP="00287B09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Список материалов для </w:t>
      </w:r>
      <w:r>
        <w:rPr>
          <w:rFonts w:ascii="Times New Roman" w:hAnsi="Times New Roman"/>
          <w:sz w:val="28"/>
          <w:szCs w:val="28"/>
        </w:rPr>
        <w:t xml:space="preserve">«портфеля </w:t>
      </w:r>
      <w:proofErr w:type="gramStart"/>
      <w:r>
        <w:rPr>
          <w:rFonts w:ascii="Times New Roman" w:hAnsi="Times New Roman"/>
          <w:sz w:val="28"/>
          <w:szCs w:val="28"/>
        </w:rPr>
        <w:t xml:space="preserve">экскурсовода»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28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</w:p>
    <w:p w14:paraId="58BFB550" w14:textId="60D411AA" w:rsidR="00287B09" w:rsidRPr="00577092" w:rsidRDefault="00287B09" w:rsidP="00287B09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203743">
        <w:rPr>
          <w:rFonts w:ascii="Times New Roman" w:hAnsi="Times New Roman"/>
          <w:sz w:val="28"/>
          <w:szCs w:val="28"/>
        </w:rPr>
        <w:t>Контрольный</w:t>
      </w:r>
      <w:r>
        <w:rPr>
          <w:rFonts w:ascii="Times New Roman" w:hAnsi="Times New Roman"/>
          <w:sz w:val="28"/>
          <w:szCs w:val="28"/>
        </w:rPr>
        <w:t xml:space="preserve"> текст экскурсии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03743"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  29</w:t>
      </w:r>
    </w:p>
    <w:p w14:paraId="4D9B96B4" w14:textId="77777777" w:rsidR="00287B09" w:rsidRDefault="00287B09" w:rsidP="00287B09">
      <w:pPr>
        <w:tabs>
          <w:tab w:val="left" w:pos="8250"/>
        </w:tabs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Адреса санитарных удобств, сувенирных лавок, национальных </w:t>
      </w:r>
    </w:p>
    <w:p w14:paraId="64F14CA8" w14:textId="77777777" w:rsidR="00287B09" w:rsidRDefault="00287B09" w:rsidP="00287B09">
      <w:pPr>
        <w:tabs>
          <w:tab w:val="left" w:pos="8250"/>
        </w:tabs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кухонь (указать на карте и в виде сносок </w:t>
      </w:r>
      <w:proofErr w:type="gramStart"/>
      <w:r>
        <w:rPr>
          <w:rFonts w:ascii="Times New Roman" w:hAnsi="Times New Roman"/>
          <w:sz w:val="28"/>
          <w:szCs w:val="28"/>
        </w:rPr>
        <w:t xml:space="preserve">ниже)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39</w:t>
      </w:r>
    </w:p>
    <w:p w14:paraId="1816BDFF" w14:textId="77777777" w:rsidR="00287B09" w:rsidRDefault="00287B09" w:rsidP="00287B09">
      <w:pPr>
        <w:tabs>
          <w:tab w:val="left" w:pos="8250"/>
        </w:tabs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Hlk157802626"/>
      <w:r>
        <w:rPr>
          <w:rFonts w:ascii="Times New Roman" w:hAnsi="Times New Roman"/>
          <w:sz w:val="28"/>
          <w:szCs w:val="28"/>
        </w:rPr>
        <w:t xml:space="preserve">Список использованных информационных ресурсов </w:t>
      </w:r>
      <w:bookmarkEnd w:id="0"/>
      <w:r>
        <w:rPr>
          <w:rFonts w:ascii="Times New Roman" w:hAnsi="Times New Roman"/>
          <w:sz w:val="28"/>
          <w:szCs w:val="28"/>
        </w:rPr>
        <w:t xml:space="preserve">                     40                                                                 </w:t>
      </w:r>
    </w:p>
    <w:p w14:paraId="3B83A7DE" w14:textId="77777777" w:rsidR="00287B09" w:rsidRDefault="00287B09" w:rsidP="00287B09">
      <w:pPr>
        <w:tabs>
          <w:tab w:val="left" w:pos="8250"/>
        </w:tabs>
        <w:spacing w:after="0" w:line="100" w:lineRule="atLeast"/>
        <w:rPr>
          <w:rFonts w:ascii="Times New Roman" w:hAnsi="Times New Roman"/>
          <w:sz w:val="28"/>
          <w:szCs w:val="28"/>
        </w:rPr>
      </w:pPr>
    </w:p>
    <w:p w14:paraId="44CBCD62" w14:textId="77777777" w:rsidR="00287B09" w:rsidRDefault="00287B09" w:rsidP="00287B09">
      <w:pPr>
        <w:tabs>
          <w:tab w:val="left" w:pos="825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219B1">
        <w:rPr>
          <w:rFonts w:ascii="Times New Roman" w:hAnsi="Times New Roman"/>
          <w:b/>
          <w:sz w:val="28"/>
          <w:szCs w:val="28"/>
        </w:rPr>
        <w:t>Требования по вып</w:t>
      </w:r>
      <w:r>
        <w:rPr>
          <w:rFonts w:ascii="Times New Roman" w:hAnsi="Times New Roman"/>
          <w:b/>
          <w:sz w:val="28"/>
          <w:szCs w:val="28"/>
        </w:rPr>
        <w:t xml:space="preserve">олнению и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оформлению </w:t>
      </w:r>
      <w:r w:rsidRPr="006219B1">
        <w:rPr>
          <w:rFonts w:ascii="Times New Roman" w:hAnsi="Times New Roman"/>
          <w:b/>
          <w:sz w:val="28"/>
          <w:szCs w:val="28"/>
        </w:rPr>
        <w:t xml:space="preserve"> работы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: смотреть методические рекомендации в разделе </w:t>
      </w:r>
      <w:r w:rsidRPr="00C84FFF">
        <w:rPr>
          <w:rFonts w:ascii="Times New Roman" w:hAnsi="Times New Roman"/>
          <w:b/>
          <w:sz w:val="28"/>
          <w:szCs w:val="28"/>
          <w:u w:val="single"/>
        </w:rPr>
        <w:t>СКИФ ДГТУ</w:t>
      </w:r>
    </w:p>
    <w:p w14:paraId="59930B5B" w14:textId="77777777" w:rsidR="00287B09" w:rsidRDefault="00287B09" w:rsidP="00287B09">
      <w:pPr>
        <w:tabs>
          <w:tab w:val="left" w:pos="825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9278B54" w14:textId="77777777" w:rsidR="00287B09" w:rsidRPr="00C84FFF" w:rsidRDefault="00287B09" w:rsidP="00287B09">
      <w:pPr>
        <w:tabs>
          <w:tab w:val="left" w:pos="825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C1B31">
        <w:rPr>
          <w:rFonts w:ascii="Times New Roman" w:hAnsi="Times New Roman"/>
          <w:b/>
          <w:sz w:val="28"/>
          <w:szCs w:val="28"/>
          <w:highlight w:val="yellow"/>
          <w:u w:val="single"/>
        </w:rPr>
        <w:t>https://de.donstu.ru/CDOCourses/structure/_new_/508192/4213/4319.pdf</w:t>
      </w:r>
    </w:p>
    <w:p w14:paraId="7D191D95" w14:textId="77777777" w:rsidR="00287B09" w:rsidRPr="006219B1" w:rsidRDefault="00287B09" w:rsidP="00287B09">
      <w:pPr>
        <w:tabs>
          <w:tab w:val="left" w:pos="8250"/>
        </w:tabs>
        <w:spacing w:after="0" w:line="100" w:lineRule="atLeast"/>
        <w:rPr>
          <w:rFonts w:ascii="Times New Roman" w:hAnsi="Times New Roman"/>
          <w:sz w:val="28"/>
          <w:szCs w:val="28"/>
        </w:rPr>
      </w:pPr>
    </w:p>
    <w:p w14:paraId="4790D7F0" w14:textId="77777777" w:rsidR="00287B09" w:rsidRPr="00C34DE8" w:rsidRDefault="00287B09" w:rsidP="00287B09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Курсовая</w:t>
      </w:r>
      <w:r w:rsidRPr="00C34DE8">
        <w:rPr>
          <w:rFonts w:ascii="Times New Roman" w:hAnsi="Times New Roman"/>
          <w:color w:val="000000"/>
          <w:sz w:val="28"/>
          <w:szCs w:val="28"/>
        </w:rPr>
        <w:t xml:space="preserve"> работа</w:t>
      </w:r>
      <w:r w:rsidRPr="00C34DE8">
        <w:rPr>
          <w:rFonts w:ascii="Times New Roman" w:hAnsi="Times New Roman"/>
          <w:sz w:val="28"/>
        </w:rPr>
        <w:t xml:space="preserve"> </w:t>
      </w:r>
      <w:r w:rsidRPr="00C34DE8">
        <w:rPr>
          <w:rFonts w:ascii="Times New Roman" w:hAnsi="Times New Roman"/>
          <w:sz w:val="28"/>
          <w:szCs w:val="28"/>
        </w:rPr>
        <w:t xml:space="preserve">должна быть объемом: </w:t>
      </w:r>
      <w:r w:rsidRPr="00413BBF">
        <w:rPr>
          <w:rFonts w:ascii="Times New Roman" w:hAnsi="Times New Roman"/>
          <w:b/>
          <w:bCs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20-25</w:t>
      </w:r>
      <w:r w:rsidRPr="00C34DE8">
        <w:rPr>
          <w:rFonts w:ascii="Times New Roman" w:hAnsi="Times New Roman"/>
          <w:b/>
          <w:sz w:val="28"/>
          <w:szCs w:val="28"/>
        </w:rPr>
        <w:t xml:space="preserve"> листов. </w:t>
      </w:r>
      <w:r w:rsidRPr="00C34DE8">
        <w:rPr>
          <w:rFonts w:ascii="Times New Roman" w:hAnsi="Times New Roman"/>
          <w:sz w:val="28"/>
        </w:rPr>
        <w:t xml:space="preserve">Каждый раздел, подраздел, пункт, подпункт и перечисление записывают с абзацного отступа. </w:t>
      </w:r>
      <w:proofErr w:type="gramStart"/>
      <w:r w:rsidRPr="00C34DE8">
        <w:rPr>
          <w:rFonts w:ascii="Times New Roman" w:hAnsi="Times New Roman"/>
          <w:sz w:val="28"/>
        </w:rPr>
        <w:t>Абзацный  отступ</w:t>
      </w:r>
      <w:proofErr w:type="gramEnd"/>
      <w:r w:rsidRPr="00C34DE8">
        <w:rPr>
          <w:rFonts w:ascii="Times New Roman" w:hAnsi="Times New Roman"/>
          <w:sz w:val="28"/>
        </w:rPr>
        <w:t xml:space="preserve"> должен быть одинаковым по всему тексту пояснительной записки и составляет пять размеров прописных букв шрифта основного текста (</w:t>
      </w:r>
      <w:r w:rsidRPr="00C34DE8">
        <w:rPr>
          <w:rFonts w:ascii="Times New Roman" w:hAnsi="Times New Roman"/>
          <w:b/>
          <w:sz w:val="28"/>
        </w:rPr>
        <w:t xml:space="preserve">при Times New </w:t>
      </w:r>
      <w:proofErr w:type="spellStart"/>
      <w:r w:rsidRPr="00C34DE8">
        <w:rPr>
          <w:rFonts w:ascii="Times New Roman" w:hAnsi="Times New Roman"/>
          <w:b/>
          <w:sz w:val="28"/>
        </w:rPr>
        <w:t>Roman</w:t>
      </w:r>
      <w:proofErr w:type="spellEnd"/>
      <w:r w:rsidRPr="00C34DE8">
        <w:rPr>
          <w:rFonts w:ascii="Times New Roman" w:hAnsi="Times New Roman"/>
          <w:b/>
          <w:sz w:val="28"/>
        </w:rPr>
        <w:t xml:space="preserve"> 14 – </w:t>
      </w:r>
      <w:smartTag w:uri="urn:schemas-microsoft-com:office:smarttags" w:element="metricconverter">
        <w:smartTagPr>
          <w:attr w:name="ProductID" w:val="1,27 см"/>
        </w:smartTagPr>
        <w:r w:rsidRPr="00C34DE8">
          <w:rPr>
            <w:rFonts w:ascii="Times New Roman" w:hAnsi="Times New Roman"/>
            <w:b/>
            <w:sz w:val="28"/>
          </w:rPr>
          <w:t>1,27 см</w:t>
        </w:r>
      </w:smartTag>
      <w:r w:rsidRPr="00C34DE8">
        <w:rPr>
          <w:rFonts w:ascii="Times New Roman" w:hAnsi="Times New Roman"/>
          <w:b/>
          <w:sz w:val="28"/>
        </w:rPr>
        <w:t>).</w:t>
      </w:r>
    </w:p>
    <w:p w14:paraId="1AB8E0F1" w14:textId="77777777" w:rsidR="00287B09" w:rsidRPr="00C34DE8" w:rsidRDefault="00287B09" w:rsidP="00287B09">
      <w:pPr>
        <w:ind w:firstLine="840"/>
        <w:jc w:val="both"/>
        <w:rPr>
          <w:rFonts w:ascii="Times New Roman" w:hAnsi="Times New Roman"/>
          <w:sz w:val="28"/>
        </w:rPr>
      </w:pPr>
      <w:r w:rsidRPr="00C34DE8">
        <w:rPr>
          <w:rFonts w:ascii="Times New Roman" w:hAnsi="Times New Roman"/>
          <w:sz w:val="28"/>
        </w:rPr>
        <w:t>Все разделы и подразделы должны иметь заголовки. Пункты, как правило, заголовков не имеют. Изложение текста и оформление пояснительной записки выполняют:</w:t>
      </w:r>
    </w:p>
    <w:p w14:paraId="419A2D5B" w14:textId="77777777" w:rsidR="00287B09" w:rsidRPr="00C34DE8" w:rsidRDefault="00287B09" w:rsidP="00287B09">
      <w:pPr>
        <w:numPr>
          <w:ilvl w:val="0"/>
          <w:numId w:val="2"/>
        </w:numPr>
        <w:tabs>
          <w:tab w:val="clear" w:pos="851"/>
          <w:tab w:val="num" w:pos="12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C34DE8">
        <w:rPr>
          <w:rFonts w:ascii="Times New Roman" w:hAnsi="Times New Roman"/>
          <w:sz w:val="28"/>
        </w:rPr>
        <w:t xml:space="preserve">любым печатным способом на пишущей машинке или с использованием компьютера и принтера на одной стороне листа белой бумаги формата А4 </w:t>
      </w:r>
      <w:r w:rsidRPr="00C34DE8">
        <w:rPr>
          <w:rFonts w:ascii="Times New Roman" w:hAnsi="Times New Roman"/>
          <w:sz w:val="28"/>
          <w:szCs w:val="28"/>
        </w:rPr>
        <w:t>(210х297 мм) по ГОСТ 9327</w:t>
      </w:r>
      <w:r w:rsidRPr="00C34DE8">
        <w:rPr>
          <w:rFonts w:ascii="Times New Roman" w:hAnsi="Times New Roman"/>
          <w:sz w:val="28"/>
        </w:rPr>
        <w:t xml:space="preserve"> через полтора интервала, шрифт </w:t>
      </w:r>
      <w:r w:rsidRPr="00C34DE8">
        <w:rPr>
          <w:rFonts w:ascii="Times New Roman" w:hAnsi="Times New Roman"/>
          <w:sz w:val="28"/>
          <w:lang w:val="en-US"/>
        </w:rPr>
        <w:t>Times</w:t>
      </w:r>
      <w:r w:rsidRPr="00C34DE8">
        <w:rPr>
          <w:rFonts w:ascii="Times New Roman" w:hAnsi="Times New Roman"/>
          <w:sz w:val="28"/>
        </w:rPr>
        <w:t xml:space="preserve"> </w:t>
      </w:r>
      <w:r w:rsidRPr="00C34DE8">
        <w:rPr>
          <w:rFonts w:ascii="Times New Roman" w:hAnsi="Times New Roman"/>
          <w:sz w:val="28"/>
          <w:lang w:val="en-US"/>
        </w:rPr>
        <w:t>New</w:t>
      </w:r>
      <w:r w:rsidRPr="00C34DE8">
        <w:rPr>
          <w:rFonts w:ascii="Times New Roman" w:hAnsi="Times New Roman"/>
          <w:sz w:val="28"/>
        </w:rPr>
        <w:t xml:space="preserve"> </w:t>
      </w:r>
      <w:r w:rsidRPr="00C34DE8">
        <w:rPr>
          <w:rFonts w:ascii="Times New Roman" w:hAnsi="Times New Roman"/>
          <w:sz w:val="28"/>
          <w:lang w:val="en-US"/>
        </w:rPr>
        <w:t>Roman</w:t>
      </w:r>
      <w:r w:rsidRPr="00C34DE8">
        <w:rPr>
          <w:rFonts w:ascii="Times New Roman" w:hAnsi="Times New Roman"/>
          <w:sz w:val="28"/>
        </w:rPr>
        <w:t>, размер букв шрифта 14, цвет черный.</w:t>
      </w:r>
    </w:p>
    <w:p w14:paraId="52CAD18D" w14:textId="77777777" w:rsidR="00287B09" w:rsidRPr="00C34DE8" w:rsidRDefault="00287B09" w:rsidP="00287B09">
      <w:pPr>
        <w:spacing w:line="244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34DE8">
        <w:rPr>
          <w:rFonts w:ascii="Times New Roman" w:hAnsi="Times New Roman"/>
          <w:sz w:val="28"/>
        </w:rPr>
        <w:t>При оформлении выпускных квалификационных работ гуманитарного профиля необходимо соблюдать следующие размеры полей:</w:t>
      </w:r>
    </w:p>
    <w:p w14:paraId="49D5F1BA" w14:textId="77777777" w:rsidR="00287B09" w:rsidRPr="00C34DE8" w:rsidRDefault="00287B09" w:rsidP="00287B09">
      <w:pPr>
        <w:numPr>
          <w:ilvl w:val="0"/>
          <w:numId w:val="3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/>
          <w:color w:val="000000"/>
          <w:sz w:val="28"/>
        </w:rPr>
      </w:pPr>
      <w:r w:rsidRPr="00C34DE8">
        <w:rPr>
          <w:rFonts w:ascii="Times New Roman" w:hAnsi="Times New Roman"/>
          <w:color w:val="000000"/>
          <w:sz w:val="28"/>
        </w:rPr>
        <w:lastRenderedPageBreak/>
        <w:t xml:space="preserve">правое – </w:t>
      </w:r>
      <w:smartTag w:uri="urn:schemas-microsoft-com:office:smarttags" w:element="metricconverter">
        <w:smartTagPr>
          <w:attr w:name="ProductID" w:val="10 мм"/>
        </w:smartTagPr>
        <w:r w:rsidRPr="00C34DE8">
          <w:rPr>
            <w:rFonts w:ascii="Times New Roman" w:hAnsi="Times New Roman"/>
            <w:color w:val="000000"/>
            <w:sz w:val="28"/>
          </w:rPr>
          <w:t>10 мм</w:t>
        </w:r>
      </w:smartTag>
      <w:r w:rsidRPr="00C34DE8">
        <w:rPr>
          <w:rFonts w:ascii="Times New Roman" w:hAnsi="Times New Roman"/>
          <w:color w:val="000000"/>
          <w:sz w:val="28"/>
        </w:rPr>
        <w:t>;</w:t>
      </w:r>
    </w:p>
    <w:p w14:paraId="2FA74ECD" w14:textId="77777777" w:rsidR="00287B09" w:rsidRPr="00C34DE8" w:rsidRDefault="00287B09" w:rsidP="00287B09">
      <w:pPr>
        <w:numPr>
          <w:ilvl w:val="0"/>
          <w:numId w:val="3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/>
          <w:color w:val="000000"/>
          <w:sz w:val="28"/>
        </w:rPr>
      </w:pPr>
      <w:r w:rsidRPr="00C34DE8">
        <w:rPr>
          <w:rFonts w:ascii="Times New Roman" w:hAnsi="Times New Roman"/>
          <w:color w:val="000000"/>
          <w:sz w:val="28"/>
        </w:rPr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C34DE8">
          <w:rPr>
            <w:rFonts w:ascii="Times New Roman" w:hAnsi="Times New Roman"/>
            <w:color w:val="000000"/>
            <w:sz w:val="28"/>
          </w:rPr>
          <w:t>30 мм</w:t>
        </w:r>
      </w:smartTag>
      <w:r w:rsidRPr="00C34DE8">
        <w:rPr>
          <w:rFonts w:ascii="Times New Roman" w:hAnsi="Times New Roman"/>
          <w:color w:val="000000"/>
          <w:sz w:val="28"/>
        </w:rPr>
        <w:t>;</w:t>
      </w:r>
    </w:p>
    <w:p w14:paraId="4086ED55" w14:textId="77777777" w:rsidR="00287B09" w:rsidRPr="00C34DE8" w:rsidRDefault="00287B09" w:rsidP="00287B09">
      <w:pPr>
        <w:numPr>
          <w:ilvl w:val="0"/>
          <w:numId w:val="3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/>
          <w:color w:val="000000"/>
          <w:sz w:val="28"/>
        </w:rPr>
      </w:pPr>
      <w:r w:rsidRPr="00C34DE8">
        <w:rPr>
          <w:rFonts w:ascii="Times New Roman" w:hAnsi="Times New Roman"/>
          <w:color w:val="000000"/>
          <w:sz w:val="28"/>
        </w:rPr>
        <w:t xml:space="preserve">верхнее – </w:t>
      </w:r>
      <w:smartTag w:uri="urn:schemas-microsoft-com:office:smarttags" w:element="metricconverter">
        <w:smartTagPr>
          <w:attr w:name="ProductID" w:val="20 мм"/>
        </w:smartTagPr>
        <w:r w:rsidRPr="00C34DE8">
          <w:rPr>
            <w:rFonts w:ascii="Times New Roman" w:hAnsi="Times New Roman"/>
            <w:color w:val="000000"/>
            <w:sz w:val="28"/>
          </w:rPr>
          <w:t>20 мм</w:t>
        </w:r>
      </w:smartTag>
      <w:r w:rsidRPr="00C34DE8">
        <w:rPr>
          <w:rFonts w:ascii="Times New Roman" w:hAnsi="Times New Roman"/>
          <w:color w:val="000000"/>
          <w:sz w:val="28"/>
        </w:rPr>
        <w:t>;</w:t>
      </w:r>
    </w:p>
    <w:p w14:paraId="134BAE13" w14:textId="77777777" w:rsidR="00287B09" w:rsidRPr="00C34DE8" w:rsidRDefault="00287B09" w:rsidP="00287B09">
      <w:pPr>
        <w:numPr>
          <w:ilvl w:val="0"/>
          <w:numId w:val="3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/>
          <w:color w:val="000000"/>
          <w:sz w:val="28"/>
        </w:rPr>
      </w:pPr>
      <w:r w:rsidRPr="00C34DE8">
        <w:rPr>
          <w:rFonts w:ascii="Times New Roman" w:hAnsi="Times New Roman"/>
          <w:color w:val="000000"/>
          <w:sz w:val="28"/>
        </w:rPr>
        <w:t xml:space="preserve">нижнее – </w:t>
      </w:r>
      <w:smartTag w:uri="urn:schemas-microsoft-com:office:smarttags" w:element="metricconverter">
        <w:smartTagPr>
          <w:attr w:name="ProductID" w:val="20 мм"/>
        </w:smartTagPr>
        <w:r w:rsidRPr="00C34DE8">
          <w:rPr>
            <w:rFonts w:ascii="Times New Roman" w:hAnsi="Times New Roman"/>
            <w:color w:val="000000"/>
            <w:sz w:val="28"/>
          </w:rPr>
          <w:t>20 мм</w:t>
        </w:r>
      </w:smartTag>
      <w:r w:rsidRPr="00C34DE8">
        <w:rPr>
          <w:rFonts w:ascii="Times New Roman" w:hAnsi="Times New Roman"/>
          <w:color w:val="000000"/>
          <w:sz w:val="28"/>
        </w:rPr>
        <w:t>.</w:t>
      </w:r>
    </w:p>
    <w:p w14:paraId="74F4B553" w14:textId="77777777" w:rsidR="00623C28" w:rsidRDefault="00287B09" w:rsidP="00287B09">
      <w:pPr>
        <w:tabs>
          <w:tab w:val="left" w:pos="162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77092">
        <w:rPr>
          <w:rFonts w:ascii="Times New Roman" w:hAnsi="Times New Roman"/>
          <w:b/>
          <w:color w:val="FF0000"/>
          <w:sz w:val="28"/>
          <w:szCs w:val="28"/>
        </w:rPr>
        <w:t xml:space="preserve">Обязательно распределить ссылки на информационные ресурсы в разделе 6. </w:t>
      </w:r>
      <w:r w:rsidR="00203743">
        <w:rPr>
          <w:rFonts w:ascii="Times New Roman" w:hAnsi="Times New Roman"/>
          <w:b/>
          <w:color w:val="FF0000"/>
          <w:sz w:val="28"/>
          <w:szCs w:val="28"/>
        </w:rPr>
        <w:t>Контрольный</w:t>
      </w:r>
      <w:r w:rsidRPr="00577092">
        <w:rPr>
          <w:rFonts w:ascii="Times New Roman" w:hAnsi="Times New Roman"/>
          <w:b/>
          <w:color w:val="FF0000"/>
          <w:sz w:val="28"/>
          <w:szCs w:val="28"/>
        </w:rPr>
        <w:t xml:space="preserve"> текст экскурсии </w:t>
      </w:r>
      <w:r w:rsidRPr="00577092">
        <w:rPr>
          <w:rFonts w:ascii="Times New Roman" w:hAnsi="Times New Roman"/>
          <w:b/>
          <w:sz w:val="28"/>
          <w:szCs w:val="28"/>
        </w:rPr>
        <w:t xml:space="preserve">        </w:t>
      </w:r>
    </w:p>
    <w:p w14:paraId="32D8D4D0" w14:textId="77777777" w:rsidR="00623C28" w:rsidRDefault="00623C28" w:rsidP="00287B09">
      <w:pPr>
        <w:tabs>
          <w:tab w:val="left" w:pos="162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23C28">
        <w:rPr>
          <w:rFonts w:ascii="Times New Roman" w:hAnsi="Times New Roman"/>
          <w:b/>
          <w:sz w:val="28"/>
          <w:szCs w:val="28"/>
          <w:highlight w:val="cyan"/>
        </w:rPr>
        <w:t xml:space="preserve">Обязательно в данной курсовой работе, </w:t>
      </w:r>
      <w:proofErr w:type="gramStart"/>
      <w:r w:rsidRPr="00623C28">
        <w:rPr>
          <w:rFonts w:ascii="Times New Roman" w:hAnsi="Times New Roman"/>
          <w:b/>
          <w:sz w:val="28"/>
          <w:szCs w:val="28"/>
          <w:highlight w:val="cyan"/>
        </w:rPr>
        <w:t>согласно учебного плана</w:t>
      </w:r>
      <w:proofErr w:type="gramEnd"/>
      <w:r w:rsidRPr="00623C28">
        <w:rPr>
          <w:rFonts w:ascii="Times New Roman" w:hAnsi="Times New Roman"/>
          <w:b/>
          <w:sz w:val="28"/>
          <w:szCs w:val="28"/>
          <w:highlight w:val="cyan"/>
        </w:rPr>
        <w:t xml:space="preserve"> представить разработку экскурсионной услуги в виде интерактивной или дополнительной экскурсионной услуги.</w:t>
      </w:r>
      <w:r w:rsidR="00287B09" w:rsidRPr="00577092">
        <w:rPr>
          <w:rFonts w:ascii="Times New Roman" w:hAnsi="Times New Roman"/>
          <w:b/>
          <w:sz w:val="28"/>
          <w:szCs w:val="28"/>
        </w:rPr>
        <w:t xml:space="preserve">             </w:t>
      </w:r>
    </w:p>
    <w:p w14:paraId="153742C0" w14:textId="2F4F6933" w:rsidR="00287B09" w:rsidRPr="00577092" w:rsidRDefault="00623C28" w:rsidP="00623C28">
      <w:pPr>
        <w:tabs>
          <w:tab w:val="left" w:pos="162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23C28">
        <w:rPr>
          <w:rFonts w:ascii="Times New Roman" w:hAnsi="Times New Roman"/>
          <w:sz w:val="28"/>
          <w:szCs w:val="28"/>
          <w:highlight w:val="magenta"/>
        </w:rPr>
        <w:t>В списке использованных информационных ресурсов большая часть – это ресурсы краеведческого характера, оформленные по требованиям оформления ВКР</w:t>
      </w:r>
    </w:p>
    <w:p w14:paraId="040885BD" w14:textId="77777777" w:rsidR="00287B09" w:rsidRDefault="00287B09" w:rsidP="00287B09">
      <w:pPr>
        <w:tabs>
          <w:tab w:val="left" w:pos="162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C54E5">
        <w:rPr>
          <w:rFonts w:ascii="Times New Roman" w:hAnsi="Times New Roman"/>
          <w:b/>
          <w:sz w:val="28"/>
          <w:szCs w:val="28"/>
        </w:rPr>
        <w:t>Пример выполнения и оформления:</w:t>
      </w:r>
    </w:p>
    <w:p w14:paraId="55FF49CC" w14:textId="77777777" w:rsidR="00287B09" w:rsidRPr="00F36D0D" w:rsidRDefault="00287B09" w:rsidP="00287B09">
      <w:pPr>
        <w:tabs>
          <w:tab w:val="left" w:pos="1620"/>
        </w:tabs>
        <w:ind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36D0D">
        <w:rPr>
          <w:rFonts w:ascii="Times New Roman" w:hAnsi="Times New Roman"/>
          <w:b/>
          <w:sz w:val="28"/>
          <w:szCs w:val="28"/>
          <w:u w:val="single"/>
        </w:rPr>
        <w:t>Представлен в методических рекомендациях на «СКИФ ДГТУ»</w:t>
      </w:r>
    </w:p>
    <w:p w14:paraId="6FB5DC0F" w14:textId="77777777" w:rsidR="001A61D9" w:rsidRDefault="001A61D9" w:rsidP="00287B09">
      <w:pPr>
        <w:jc w:val="both"/>
      </w:pPr>
    </w:p>
    <w:sectPr w:rsidR="001A61D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8D7CE" w14:textId="77777777" w:rsidR="00203743" w:rsidRDefault="00203743" w:rsidP="00203743">
      <w:pPr>
        <w:spacing w:after="0" w:line="240" w:lineRule="auto"/>
      </w:pPr>
      <w:r>
        <w:separator/>
      </w:r>
    </w:p>
  </w:endnote>
  <w:endnote w:type="continuationSeparator" w:id="0">
    <w:p w14:paraId="73BCCDEA" w14:textId="77777777" w:rsidR="00203743" w:rsidRDefault="00203743" w:rsidP="0020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2767642"/>
      <w:docPartObj>
        <w:docPartGallery w:val="Page Numbers (Bottom of Page)"/>
        <w:docPartUnique/>
      </w:docPartObj>
    </w:sdtPr>
    <w:sdtEndPr/>
    <w:sdtContent>
      <w:p w14:paraId="326C40E4" w14:textId="372B3024" w:rsidR="00203743" w:rsidRDefault="0020374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09FEC1" w14:textId="77777777" w:rsidR="00203743" w:rsidRDefault="002037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82250" w14:textId="77777777" w:rsidR="00203743" w:rsidRDefault="00203743" w:rsidP="00203743">
      <w:pPr>
        <w:spacing w:after="0" w:line="240" w:lineRule="auto"/>
      </w:pPr>
      <w:r>
        <w:separator/>
      </w:r>
    </w:p>
  </w:footnote>
  <w:footnote w:type="continuationSeparator" w:id="0">
    <w:p w14:paraId="6AF5EA10" w14:textId="77777777" w:rsidR="00203743" w:rsidRDefault="00203743" w:rsidP="00203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239D0836"/>
    <w:multiLevelType w:val="hybridMultilevel"/>
    <w:tmpl w:val="B832DC18"/>
    <w:lvl w:ilvl="0" w:tplc="980ECB24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4E4E3C66"/>
    <w:multiLevelType w:val="hybridMultilevel"/>
    <w:tmpl w:val="BDCE3A94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CE17F47"/>
    <w:multiLevelType w:val="hybridMultilevel"/>
    <w:tmpl w:val="152C7E48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C4D"/>
    <w:rsid w:val="001A61D9"/>
    <w:rsid w:val="00203743"/>
    <w:rsid w:val="00287B09"/>
    <w:rsid w:val="00623C28"/>
    <w:rsid w:val="00811F51"/>
    <w:rsid w:val="00C6725E"/>
    <w:rsid w:val="00C74C4D"/>
    <w:rsid w:val="00DE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6EF802"/>
  <w15:chartTrackingRefBased/>
  <w15:docId w15:val="{010F6075-D4F5-46E4-BE20-FD8C760A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B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87B0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03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74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03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7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1020</Words>
  <Characters>5817</Characters>
  <Application>Microsoft Office Word</Application>
  <DocSecurity>0</DocSecurity>
  <Lines>48</Lines>
  <Paragraphs>13</Paragraphs>
  <ScaleCrop>false</ScaleCrop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2024-02-02T18:30:00Z</dcterms:created>
  <dcterms:modified xsi:type="dcterms:W3CDTF">2024-03-04T07:29:00Z</dcterms:modified>
</cp:coreProperties>
</file>